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D3D50" w14:textId="77777777" w:rsidR="009B78A5" w:rsidRDefault="00A450BC">
      <w:pPr>
        <w:snapToGrid w:val="0"/>
        <w:jc w:val="center"/>
      </w:pPr>
      <w:r>
        <w:rPr>
          <w:rFonts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28332E9" wp14:editId="6E44EE7B">
                <wp:simplePos x="0" y="0"/>
                <wp:positionH relativeFrom="margin">
                  <wp:align>right</wp:align>
                </wp:positionH>
                <wp:positionV relativeFrom="paragraph">
                  <wp:posOffset>10158</wp:posOffset>
                </wp:positionV>
                <wp:extent cx="1356356" cy="317497"/>
                <wp:effectExtent l="0" t="0" r="15244" b="25403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6356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3A29B4A" w14:textId="77777777" w:rsidR="009B78A5" w:rsidRDefault="00A450BC">
                            <w:pPr>
                              <w:jc w:val="center"/>
                              <w:rPr>
                                <w:rFonts w:eastAsia="標楷體"/>
                                <w:sz w:val="22"/>
                              </w:rPr>
                            </w:pPr>
                            <w:r>
                              <w:rPr>
                                <w:rFonts w:eastAsia="標楷體"/>
                                <w:sz w:val="22"/>
                              </w:rPr>
                              <w:t>Amended in January 2026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8332E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5.6pt;margin-top:.8pt;width:106.8pt;height:25pt;z-index:-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" strokeweight=".26467mm">
                <v:textbox>
                  <w:txbxContent>
                    <w:p w14:paraId="73A29B4A" w14:textId="77777777" w:rsidR="009B78A5" w:rsidRDefault="00A450BC">
                      <w:pPr>
                        <w:jc w:val="center"/>
                        <w:rPr>
                          <w:rFonts w:eastAsia="標楷體"/>
                          <w:sz w:val="22"/>
                        </w:rPr>
                      </w:pPr>
                      <w:r>
                        <w:rPr>
                          <w:rFonts w:eastAsia="標楷體"/>
                          <w:sz w:val="22"/>
                        </w:rPr>
                        <w:t>Amended in January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45F377" w14:textId="77777777" w:rsidR="009B78A5" w:rsidRDefault="00A450BC">
      <w:pPr>
        <w:snapToGrid w:val="0"/>
        <w:jc w:val="center"/>
        <w:rPr>
          <w:rFonts w:eastAsia="標楷體"/>
          <w:b/>
          <w:color w:val="000000"/>
          <w:sz w:val="32"/>
        </w:rPr>
      </w:pPr>
      <w:r>
        <w:rPr>
          <w:rFonts w:eastAsia="標楷體"/>
          <w:b/>
          <w:color w:val="000000"/>
          <w:sz w:val="32"/>
        </w:rPr>
        <w:t>I-SHOU UNIVERSITY</w:t>
      </w:r>
    </w:p>
    <w:p w14:paraId="6699E80E" w14:textId="77777777" w:rsidR="009B78A5" w:rsidRDefault="00A450BC">
      <w:pPr>
        <w:snapToGrid w:val="0"/>
        <w:jc w:val="center"/>
        <w:rPr>
          <w:rFonts w:eastAsia="標楷體"/>
          <w:b/>
          <w:color w:val="000000"/>
          <w:sz w:val="32"/>
        </w:rPr>
      </w:pPr>
      <w:r>
        <w:rPr>
          <w:rFonts w:eastAsia="標楷體"/>
          <w:b/>
          <w:color w:val="000000"/>
          <w:sz w:val="32"/>
        </w:rPr>
        <w:t>Domestic Internship Provider Evaluation Form</w:t>
      </w:r>
    </w:p>
    <w:p w14:paraId="39685A65" w14:textId="77777777" w:rsidR="009B78A5" w:rsidRDefault="009B78A5">
      <w:pPr>
        <w:snapToGrid w:val="0"/>
        <w:jc w:val="right"/>
        <w:rPr>
          <w:color w:val="000000"/>
          <w:sz w:val="18"/>
        </w:rPr>
      </w:pPr>
    </w:p>
    <w:p w14:paraId="7360B173" w14:textId="77777777" w:rsidR="009B78A5" w:rsidRDefault="00A450BC">
      <w:pPr>
        <w:snapToGrid w:val="0"/>
      </w:pPr>
      <w:r>
        <w:rPr>
          <w:rFonts w:eastAsia="標楷體"/>
          <w:color w:val="000000"/>
          <w:sz w:val="28"/>
        </w:rPr>
        <w:t>Department/Program:                                                       Evaluation Date</w:t>
      </w:r>
      <w:r>
        <w:rPr>
          <w:rFonts w:eastAsia="標楷體"/>
          <w:color w:val="000000"/>
        </w:rPr>
        <w:t>:</w:t>
      </w:r>
    </w:p>
    <w:tbl>
      <w:tblPr>
        <w:tblW w:w="973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6"/>
        <w:gridCol w:w="2307"/>
        <w:gridCol w:w="471"/>
        <w:gridCol w:w="1621"/>
        <w:gridCol w:w="1569"/>
        <w:gridCol w:w="1922"/>
        <w:gridCol w:w="29"/>
      </w:tblGrid>
      <w:tr w:rsidR="009B78A5" w14:paraId="79CA1F76" w14:textId="77777777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48408" w14:textId="77777777" w:rsidR="009B78A5" w:rsidRDefault="00A450BC">
            <w:r>
              <w:rPr>
                <w:rFonts w:eastAsia="標楷體"/>
                <w:b/>
                <w:color w:val="000000"/>
              </w:rPr>
              <w:t xml:space="preserve">I. Basic Information of the Internship </w:t>
            </w:r>
            <w:r>
              <w:rPr>
                <w:rFonts w:eastAsia="標楷體"/>
                <w:b/>
                <w:color w:val="000000"/>
              </w:rPr>
              <w:t>Provider (</w:t>
            </w:r>
            <w:r>
              <w:rPr>
                <w:rFonts w:eastAsia="標楷體"/>
                <w:color w:val="000000"/>
              </w:rPr>
              <w:t xml:space="preserve">Inquiry URL: </w:t>
            </w:r>
            <w:hyperlink r:id="rId7" w:history="1">
              <w:r>
                <w:rPr>
                  <w:rStyle w:val="aa"/>
                  <w:rFonts w:eastAsia="標楷體"/>
                </w:rPr>
                <w:t>Ministry of Finance Public Information Inquiry</w:t>
              </w:r>
            </w:hyperlink>
            <w:r>
              <w:rPr>
                <w:rFonts w:eastAsia="標楷體"/>
                <w:color w:val="000000"/>
              </w:rPr>
              <w:t>; please confirm that the status should be “Active.”)</w:t>
            </w:r>
            <w:hyperlink r:id="rId8" w:history="1"/>
          </w:p>
        </w:tc>
      </w:tr>
      <w:tr w:rsidR="009B78A5" w14:paraId="442BDE02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5FC09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Name</w:t>
            </w:r>
          </w:p>
        </w:tc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2BD02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9EA77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Unified Business No.</w:t>
            </w:r>
          </w:p>
        </w:tc>
        <w:tc>
          <w:tcPr>
            <w:tcW w:w="1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B112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" w:type="dxa"/>
          </w:tcPr>
          <w:p w14:paraId="6A89D135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B78A5" w14:paraId="4800F327" w14:textId="77777777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0C0F3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Address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71C64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" w:type="dxa"/>
          </w:tcPr>
          <w:p w14:paraId="33791AAB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B78A5" w14:paraId="3A380219" w14:textId="77777777">
        <w:tblPrEx>
          <w:tblCellMar>
            <w:top w:w="0" w:type="dxa"/>
            <w:bottom w:w="0" w:type="dxa"/>
          </w:tblCellMar>
        </w:tblPrEx>
        <w:trPr>
          <w:trHeight w:val="41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D019F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Contact Person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42487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6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EA1ADF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Position</w:t>
            </w:r>
          </w:p>
        </w:tc>
        <w:tc>
          <w:tcPr>
            <w:tcW w:w="35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15AFF5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" w:type="dxa"/>
          </w:tcPr>
          <w:p w14:paraId="310C26C4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B78A5" w14:paraId="6C4FF579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4B35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Contact Info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2E6B9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Telephone:                                  Email:</w:t>
            </w:r>
          </w:p>
        </w:tc>
        <w:tc>
          <w:tcPr>
            <w:tcW w:w="6" w:type="dxa"/>
          </w:tcPr>
          <w:p w14:paraId="372A496F" w14:textId="77777777" w:rsidR="009B78A5" w:rsidRDefault="009B78A5">
            <w:pPr>
              <w:rPr>
                <w:rFonts w:eastAsia="標楷體"/>
                <w:color w:val="000000"/>
              </w:rPr>
            </w:pPr>
          </w:p>
        </w:tc>
      </w:tr>
      <w:tr w:rsidR="009B78A5" w14:paraId="3AE6BE5B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90E1B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Internship Job Description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EF20E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" w:type="dxa"/>
          </w:tcPr>
          <w:p w14:paraId="5FC8F187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B78A5" w14:paraId="35C0166D" w14:textId="77777777">
        <w:tblPrEx>
          <w:tblCellMar>
            <w:top w:w="0" w:type="dxa"/>
            <w:bottom w:w="0" w:type="dxa"/>
          </w:tblCellMar>
        </w:tblPrEx>
        <w:trPr>
          <w:trHeight w:val="417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17BA1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Internship Location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0AFC6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6" w:type="dxa"/>
          </w:tcPr>
          <w:p w14:paraId="15B40211" w14:textId="77777777" w:rsidR="009B78A5" w:rsidRDefault="009B78A5">
            <w:pPr>
              <w:jc w:val="center"/>
              <w:rPr>
                <w:rFonts w:eastAsia="標楷體"/>
                <w:color w:val="000000"/>
              </w:rPr>
            </w:pPr>
          </w:p>
        </w:tc>
      </w:tr>
      <w:tr w:rsidR="009B78A5" w14:paraId="6914E1B9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460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91BAE" w14:textId="77777777" w:rsidR="009B78A5" w:rsidRDefault="00A450BC">
            <w:pPr>
              <w:suppressAutoHyphens w:val="0"/>
              <w:jc w:val="both"/>
              <w:textAlignment w:val="auto"/>
            </w:pPr>
            <w:r>
              <w:rPr>
                <w:rFonts w:eastAsia="標楷體"/>
              </w:rPr>
              <w:t xml:space="preserve">Is the internship </w:t>
            </w:r>
            <w:r>
              <w:rPr>
                <w:rFonts w:eastAsia="標楷體"/>
              </w:rPr>
              <w:t>provider a business entity engaged in labor dispatch services?</w:t>
            </w:r>
          </w:p>
        </w:tc>
        <w:tc>
          <w:tcPr>
            <w:tcW w:w="513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517B203" w14:textId="77777777" w:rsidR="009B78A5" w:rsidRDefault="00A450BC">
            <w:pPr>
              <w:ind w:left="70"/>
              <w:jc w:val="both"/>
              <w:textAlignment w:val="auto"/>
            </w:pPr>
            <w:r>
              <w:rPr>
                <w:rFonts w:eastAsia="標楷體"/>
              </w:rPr>
              <w:t>☐</w:t>
            </w:r>
            <w:r>
              <w:rPr>
                <w:rFonts w:eastAsia="標楷體"/>
              </w:rPr>
              <w:t xml:space="preserve"> No ☐ Yes </w:t>
            </w:r>
            <w:r>
              <w:rPr>
                <w:rFonts w:eastAsia="標楷體"/>
                <w:color w:val="FF0000"/>
                <w:sz w:val="20"/>
              </w:rPr>
              <w:t>(If this box is ticked, the internship provider should be recommended.)</w:t>
            </w:r>
          </w:p>
        </w:tc>
      </w:tr>
      <w:tr w:rsidR="009B78A5" w14:paraId="2ABD9394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4605" w:type="dxa"/>
            <w:gridSpan w:val="3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45EBB" w14:textId="77777777" w:rsidR="009B78A5" w:rsidRDefault="00A450BC">
            <w:pPr>
              <w:suppressAutoHyphens w:val="0"/>
              <w:jc w:val="both"/>
              <w:textAlignment w:val="auto"/>
            </w:pPr>
            <w:r>
              <w:rPr>
                <w:rFonts w:eastAsia="標楷體"/>
              </w:rPr>
              <w:t xml:space="preserve">Is the internship provider an individual, organization, or legal entity from China, or does it receive </w:t>
            </w:r>
            <w:r>
              <w:rPr>
                <w:rFonts w:eastAsia="標楷體"/>
              </w:rPr>
              <w:t>funding from China?</w:t>
            </w:r>
          </w:p>
        </w:tc>
        <w:tc>
          <w:tcPr>
            <w:tcW w:w="513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5314AF" w14:textId="77777777" w:rsidR="009B78A5" w:rsidRDefault="00A450BC">
            <w:pPr>
              <w:rPr>
                <w:rFonts w:eastAsia="標楷體"/>
              </w:rPr>
            </w:pPr>
            <w:r>
              <w:rPr>
                <w:rFonts w:eastAsia="標楷體"/>
              </w:rPr>
              <w:t>☐</w:t>
            </w:r>
            <w:r>
              <w:rPr>
                <w:rFonts w:eastAsia="標楷體"/>
              </w:rPr>
              <w:t xml:space="preserve"> No ☐ Yes</w:t>
            </w:r>
          </w:p>
          <w:p w14:paraId="4D4D54DD" w14:textId="77777777" w:rsidR="009B78A5" w:rsidRDefault="00A450BC">
            <w:r>
              <w:rPr>
                <w:rFonts w:eastAsia="標楷體"/>
              </w:rPr>
              <w:t xml:space="preserve">(Inquiry URL: </w:t>
            </w:r>
            <w:hyperlink r:id="rId9" w:history="1">
              <w:r>
                <w:rPr>
                  <w:rStyle w:val="aa"/>
                  <w:rFonts w:eastAsia="標楷體"/>
                </w:rPr>
                <w:t>Department of Investment Review, MOEA.</w:t>
              </w:r>
            </w:hyperlink>
            <w:r>
              <w:rPr>
                <w:rStyle w:val="aa"/>
                <w:rFonts w:eastAsia="標楷體"/>
                <w:color w:val="auto"/>
                <w:u w:val="none"/>
              </w:rPr>
              <w:t>)</w:t>
            </w:r>
          </w:p>
        </w:tc>
      </w:tr>
      <w:tr w:rsidR="009B78A5" w14:paraId="593619C6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360D1" w14:textId="77777777" w:rsidR="009B78A5" w:rsidRDefault="00A450BC">
            <w:pPr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II. Safety of the Internship Location (Please retain a record of the inqu</w:t>
            </w:r>
            <w:r>
              <w:rPr>
                <w:rFonts w:eastAsia="標楷體"/>
                <w:b/>
              </w:rPr>
              <w:t>iry period and all relevant supporting documents for future reference.)</w:t>
            </w:r>
          </w:p>
        </w:tc>
      </w:tr>
      <w:tr w:rsidR="009B78A5" w14:paraId="4AF688D5" w14:textId="77777777">
        <w:tblPrEx>
          <w:tblCellMar>
            <w:top w:w="0" w:type="dxa"/>
            <w:bottom w:w="0" w:type="dxa"/>
          </w:tblCellMar>
        </w:tblPrEx>
        <w:trPr>
          <w:trHeight w:val="727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7B7B2" w14:textId="77777777" w:rsidR="009B78A5" w:rsidRDefault="00A450BC">
            <w:r>
              <w:rPr>
                <w:rFonts w:eastAsia="標楷體"/>
                <w:color w:val="000000"/>
              </w:rPr>
              <w:t xml:space="preserve">1. </w:t>
            </w:r>
            <w:r>
              <w:rPr>
                <w:rFonts w:eastAsia="標楷體"/>
              </w:rPr>
              <w:t>Is the internship provider duly established or legally registered?</w:t>
            </w:r>
            <w:r>
              <w:t xml:space="preserve"> </w:t>
            </w:r>
          </w:p>
          <w:p w14:paraId="709ED751" w14:textId="77777777" w:rsidR="009B78A5" w:rsidRDefault="00A450BC">
            <w:pPr>
              <w:ind w:left="95"/>
            </w:pPr>
            <w:r>
              <w:rPr>
                <w:rFonts w:eastAsia="標楷體"/>
                <w:color w:val="000000"/>
              </w:rPr>
              <w:t xml:space="preserve">(Inquiry URL: </w:t>
            </w:r>
            <w:hyperlink r:id="rId10" w:history="1">
              <w:r>
                <w:rPr>
                  <w:rStyle w:val="aa"/>
                  <w:rFonts w:eastAsia="標楷體"/>
                </w:rPr>
                <w:t>MOEA Get Information about Businesses Registration in Taiwan</w:t>
              </w:r>
            </w:hyperlink>
            <w:hyperlink r:id="rId11" w:history="1"/>
            <w:r>
              <w:rPr>
                <w:rFonts w:eastAsia="標楷體"/>
              </w:rPr>
              <w:t xml:space="preserve">; </w:t>
            </w:r>
            <w:hyperlink r:id="rId12" w:history="1">
              <w:r>
                <w:rPr>
                  <w:rStyle w:val="aa"/>
                  <w:rFonts w:eastAsia="標楷體"/>
                </w:rPr>
                <w:t>MOHW Medical Affairs Inquiry System</w:t>
              </w:r>
            </w:hyperlink>
            <w:r>
              <w:rPr>
                <w:rFonts w:eastAsia="標楷體"/>
              </w:rPr>
              <w:t>)</w:t>
            </w:r>
            <w:hyperlink r:id="rId13" w:history="1"/>
          </w:p>
          <w:p w14:paraId="18B72C59" w14:textId="77777777" w:rsidR="009B78A5" w:rsidRDefault="00A450BC">
            <w:pPr>
              <w:ind w:left="95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attach proof of legal establishment or registration.) </w:t>
            </w:r>
          </w:p>
          <w:p w14:paraId="462D17CA" w14:textId="77777777" w:rsidR="009B78A5" w:rsidRDefault="00A450BC">
            <w:pPr>
              <w:ind w:left="95"/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No </w:t>
            </w:r>
            <w:r>
              <w:rPr>
                <w:rFonts w:eastAsia="標楷體"/>
                <w:color w:val="FF0000"/>
                <w:sz w:val="20"/>
              </w:rPr>
              <w:t xml:space="preserve">(If this box is ticked, the </w:t>
            </w:r>
            <w:r>
              <w:rPr>
                <w:rFonts w:eastAsia="標楷體"/>
                <w:color w:val="FF0000"/>
                <w:sz w:val="20"/>
              </w:rPr>
              <w:t>internship provider should not be recommended)</w:t>
            </w:r>
          </w:p>
        </w:tc>
      </w:tr>
      <w:tr w:rsidR="009B78A5" w14:paraId="46DF1343" w14:textId="77777777">
        <w:tblPrEx>
          <w:tblCellMar>
            <w:top w:w="0" w:type="dxa"/>
            <w:bottom w:w="0" w:type="dxa"/>
          </w:tblCellMar>
        </w:tblPrEx>
        <w:trPr>
          <w:trHeight w:val="1737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C3528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2. Does the internship provider have adequate personnel to provide training and guidance, as well as appropriate facilities and equipment, or have established occupational safety and health work rules?</w:t>
            </w:r>
          </w:p>
          <w:p w14:paraId="76C0414E" w14:textId="77777777" w:rsidR="009B78A5" w:rsidRDefault="00A450BC">
            <w:r>
              <w:rPr>
                <w:rFonts w:eastAsia="標楷體"/>
                <w:color w:val="FF0000"/>
                <w:sz w:val="20"/>
              </w:rPr>
              <w:t>(Recom</w:t>
            </w:r>
            <w:r>
              <w:rPr>
                <w:rFonts w:eastAsia="標楷體"/>
                <w:color w:val="FF0000"/>
                <w:sz w:val="20"/>
              </w:rPr>
              <w:t>mendation is not advised if fewer than 4 boxes are ticked. If a partnership is intended, the internship provider must sign a Guarantee Letter for review by the responsible Off-campus Student Internship Committee.)</w:t>
            </w:r>
          </w:p>
          <w:p w14:paraId="48963E41" w14:textId="77777777" w:rsidR="009B78A5" w:rsidRDefault="00A450BC">
            <w:pPr>
              <w:suppressAutoHyphens w:val="0"/>
              <w:jc w:val="both"/>
              <w:textAlignment w:val="auto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Maintenance and inspection of </w:t>
            </w:r>
            <w:r>
              <w:rPr>
                <w:rFonts w:eastAsia="標楷體"/>
              </w:rPr>
              <w:t xml:space="preserve">machinery or equipment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Occupational safety and health standards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Education and training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Health guidance and management measures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First aid and emergency rescue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Preparation, maintenance, and use of protective facilities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>Incident notification and r</w:t>
            </w:r>
            <w:r>
              <w:rPr>
                <w:rFonts w:eastAsia="標楷體"/>
              </w:rPr>
              <w:t xml:space="preserve">eporting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>Other:</w:t>
            </w:r>
            <w:r>
              <w:rPr>
                <w:rFonts w:eastAsia="標楷體"/>
                <w:u w:val="single"/>
              </w:rPr>
              <w:t xml:space="preserve"> </w:t>
            </w:r>
          </w:p>
        </w:tc>
      </w:tr>
      <w:tr w:rsidR="009B78A5" w14:paraId="04657C18" w14:textId="77777777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2CE66" w14:textId="77777777" w:rsidR="009B78A5" w:rsidRDefault="00A450BC">
            <w:r>
              <w:rPr>
                <w:rFonts w:eastAsia="標楷體"/>
                <w:color w:val="000000"/>
              </w:rPr>
              <w:t xml:space="preserve">3. </w:t>
            </w:r>
            <w:r>
              <w:rPr>
                <w:rFonts w:eastAsia="標楷體"/>
              </w:rPr>
              <w:t xml:space="preserve">Does the internship provider have any record of major occupational accidents over the past two years (i.e., the two years preceding the internship start date indicated in the off-campus student internship agreement)? (Inquiry URL: </w:t>
            </w:r>
            <w:hyperlink r:id="rId14" w:history="1">
              <w:r>
                <w:rPr>
                  <w:rStyle w:val="aa"/>
                  <w:rFonts w:eastAsia="標楷體"/>
                </w:rPr>
                <w:t>MOE Internship Provider Inquiry System</w:t>
              </w:r>
            </w:hyperlink>
            <w:r>
              <w:rPr>
                <w:rFonts w:eastAsia="標楷體"/>
              </w:rPr>
              <w:t>)</w:t>
            </w:r>
            <w:r>
              <w:t xml:space="preserve"> </w:t>
            </w:r>
            <w:hyperlink r:id="rId15" w:history="1"/>
          </w:p>
          <w:p w14:paraId="5BE50FD2" w14:textId="77777777" w:rsidR="009B78A5" w:rsidRDefault="00A450BC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None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Yes, but not due to employer negligence (Please attach supporting documentation) </w:t>
            </w:r>
          </w:p>
          <w:p w14:paraId="7D9CD35C" w14:textId="77777777" w:rsidR="009B78A5" w:rsidRDefault="00A450BC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Yes </w:t>
            </w:r>
            <w:r>
              <w:rPr>
                <w:rFonts w:eastAsia="標楷體"/>
                <w:color w:val="FF0000"/>
              </w:rPr>
              <w:t>(If this box is ticked, the in</w:t>
            </w:r>
            <w:r>
              <w:rPr>
                <w:rFonts w:eastAsia="標楷體"/>
                <w:color w:val="FF0000"/>
              </w:rPr>
              <w:t>ternship provider should not be recommended.)</w:t>
            </w:r>
          </w:p>
        </w:tc>
      </w:tr>
      <w:tr w:rsidR="009B78A5" w14:paraId="506223C4" w14:textId="77777777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564803" w14:textId="77777777" w:rsidR="009B78A5" w:rsidRDefault="00A450BC">
            <w:pPr>
              <w:suppressAutoHyphens w:val="0"/>
              <w:ind w:left="192" w:hanging="192"/>
              <w:jc w:val="both"/>
              <w:textAlignment w:val="auto"/>
            </w:pPr>
            <w:r>
              <w:rPr>
                <w:rFonts w:eastAsia="標楷體"/>
              </w:rPr>
              <w:t xml:space="preserve">4. Does the internship provider have any record of violations of labor-related laws over the past two years (i.e., the two years preceding the internship start date indicated in the off-campus student </w:t>
            </w:r>
            <w:r>
              <w:rPr>
                <w:rFonts w:eastAsia="標楷體"/>
              </w:rPr>
              <w:t xml:space="preserve">internship agreement)? (Inquiry URL: </w:t>
            </w:r>
            <w:hyperlink r:id="rId16" w:history="1">
              <w:r>
                <w:rPr>
                  <w:rStyle w:val="aa"/>
                  <w:rFonts w:eastAsia="標楷體"/>
                </w:rPr>
                <w:t>MOE Internship Provider Inquiry System</w:t>
              </w:r>
            </w:hyperlink>
            <w:r>
              <w:rPr>
                <w:rFonts w:eastAsia="標楷體"/>
              </w:rPr>
              <w:t>)</w:t>
            </w:r>
            <w:hyperlink r:id="rId17" w:history="1"/>
          </w:p>
          <w:p w14:paraId="3D1563C5" w14:textId="77777777" w:rsidR="009B78A5" w:rsidRDefault="00A450BC">
            <w:pPr>
              <w:pStyle w:val="a7"/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>4-1: Administrative penalties for violations of Article 78 or Article 80 of the Labor S</w:t>
            </w:r>
            <w:r>
              <w:rPr>
                <w:rFonts w:eastAsia="標楷體"/>
              </w:rPr>
              <w:t>tandards Act; for violations of Paragraph 2, Article 79 of the Labor Standards Act on two or more occasions; or for violations of Paragraph 1, Article 79 of the Labor Standards Act on three or more occasions.</w:t>
            </w:r>
          </w:p>
          <w:p w14:paraId="78A15DBF" w14:textId="77777777" w:rsidR="009B78A5" w:rsidRDefault="00A450BC">
            <w:pPr>
              <w:pStyle w:val="a7"/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 xml:space="preserve">4-2: Violations of the Labor </w:t>
            </w:r>
            <w:r>
              <w:rPr>
                <w:rFonts w:eastAsia="標楷體"/>
              </w:rPr>
              <w:t>Occupational Accident Insurance and Protection Act or the Labor Pension Act, with records of unpaid or overdue occupational accident insurance premiums, labor pension contributions, or related fines.</w:t>
            </w:r>
          </w:p>
          <w:p w14:paraId="619658C7" w14:textId="77777777" w:rsidR="009B78A5" w:rsidRDefault="00A450BC">
            <w:pPr>
              <w:pStyle w:val="a7"/>
              <w:numPr>
                <w:ilvl w:val="0"/>
                <w:numId w:val="1"/>
              </w:numPr>
              <w:suppressAutoHyphens w:val="0"/>
              <w:jc w:val="both"/>
              <w:textAlignment w:val="auto"/>
            </w:pPr>
            <w:r>
              <w:rPr>
                <w:rFonts w:ascii="Segoe UI Symbol" w:eastAsia="標楷體" w:hAnsi="Segoe UI Symbol" w:cs="Segoe UI Symbol"/>
                <w:color w:val="000000"/>
              </w:rPr>
              <w:lastRenderedPageBreak/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>4-3:Administrative penalties for violations of the Gen</w:t>
            </w:r>
            <w:r>
              <w:rPr>
                <w:rFonts w:eastAsia="標楷體"/>
              </w:rPr>
              <w:t>der Equality in Employment Act involving gender discrimination or sexual harassment, or for violations of the Employment Service Act involving employment discrimination.</w:t>
            </w:r>
          </w:p>
          <w:p w14:paraId="5FD8B5D0" w14:textId="77777777" w:rsidR="009B78A5" w:rsidRDefault="00A450BC">
            <w:pPr>
              <w:suppressAutoHyphens w:val="0"/>
              <w:jc w:val="both"/>
              <w:textAlignment w:val="auto"/>
            </w:pPr>
            <w:r>
              <w:rPr>
                <w:rFonts w:eastAsia="標楷體"/>
                <w:color w:val="FF0000"/>
                <w:sz w:val="20"/>
              </w:rPr>
              <w:t>(Recommendation is not advised if any records exist for 4-1, 4-2, or 4-3. If a partner</w:t>
            </w:r>
            <w:r>
              <w:rPr>
                <w:rFonts w:eastAsia="標楷體"/>
                <w:color w:val="FF0000"/>
                <w:sz w:val="20"/>
              </w:rPr>
              <w:t>ship is intended, the internship provider must sign a Guarantee Letter for review by the responsible Off-campus Student Internship Committee.)</w:t>
            </w:r>
          </w:p>
          <w:p w14:paraId="17C3DF81" w14:textId="77777777" w:rsidR="009B78A5" w:rsidRDefault="00A450BC"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</w:rPr>
              <w:t>4-4 None of the above.</w:t>
            </w:r>
          </w:p>
        </w:tc>
      </w:tr>
      <w:tr w:rsidR="009B78A5" w14:paraId="20D68E67" w14:textId="77777777">
        <w:tblPrEx>
          <w:tblCellMar>
            <w:top w:w="0" w:type="dxa"/>
            <w:bottom w:w="0" w:type="dxa"/>
          </w:tblCellMar>
        </w:tblPrEx>
        <w:trPr>
          <w:trHeight w:val="691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2F01E" w14:textId="77777777" w:rsidR="009B78A5" w:rsidRDefault="00A450BC">
            <w:pPr>
              <w:suppressAutoHyphens w:val="0"/>
              <w:jc w:val="both"/>
              <w:textAlignment w:val="auto"/>
            </w:pPr>
            <w:r>
              <w:rPr>
                <w:rFonts w:eastAsia="標楷體"/>
              </w:rPr>
              <w:lastRenderedPageBreak/>
              <w:t>Is the internship location listed on the National Fire Agency’s “</w:t>
            </w:r>
            <w:hyperlink r:id="rId18" w:history="1">
              <w:r>
                <w:rPr>
                  <w:rStyle w:val="aa"/>
                  <w:rFonts w:eastAsia="標楷體"/>
                </w:rPr>
                <w:t>List of Major Non-compliant Premises for Fire Safety Inspection</w:t>
              </w:r>
            </w:hyperlink>
            <w:r>
              <w:rPr>
                <w:rFonts w:eastAsia="標楷體"/>
              </w:rPr>
              <w:t>“?</w:t>
            </w:r>
          </w:p>
          <w:p w14:paraId="6BC28789" w14:textId="77777777" w:rsidR="009B78A5" w:rsidRDefault="00A450BC">
            <w:pPr>
              <w:suppressAutoHyphens w:val="0"/>
              <w:jc w:val="both"/>
              <w:textAlignment w:val="auto"/>
            </w:pPr>
            <w:r>
              <w:rPr>
                <w:rFonts w:eastAsia="標楷體"/>
              </w:rPr>
              <w:t>☐</w:t>
            </w:r>
            <w:r>
              <w:rPr>
                <w:rFonts w:eastAsia="標楷體"/>
              </w:rPr>
              <w:t xml:space="preserve"> No ☐ Yes </w:t>
            </w:r>
            <w:r>
              <w:rPr>
                <w:rFonts w:eastAsia="標楷體"/>
                <w:color w:val="FF0000"/>
                <w:sz w:val="20"/>
              </w:rPr>
              <w:t>(If this box is ticked, the internship provider should not be recommended.)</w:t>
            </w:r>
          </w:p>
        </w:tc>
      </w:tr>
      <w:tr w:rsidR="009B78A5" w14:paraId="46D54BCA" w14:textId="77777777">
        <w:tblPrEx>
          <w:tblCellMar>
            <w:top w:w="0" w:type="dxa"/>
            <w:bottom w:w="0" w:type="dxa"/>
          </w:tblCellMar>
        </w:tblPrEx>
        <w:trPr>
          <w:trHeight w:val="381"/>
          <w:jc w:val="center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D42A" w14:textId="77777777" w:rsidR="009B78A5" w:rsidRDefault="00A450BC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III. Student Internship Rights</w:t>
            </w:r>
          </w:p>
        </w:tc>
      </w:tr>
      <w:tr w:rsidR="009B78A5" w14:paraId="288CE334" w14:textId="77777777">
        <w:tblPrEx>
          <w:tblCellMar>
            <w:top w:w="0" w:type="dxa"/>
            <w:bottom w:w="0" w:type="dxa"/>
          </w:tblCellMar>
        </w:tblPrEx>
        <w:trPr>
          <w:trHeight w:val="42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959DF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Working Hours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C9E1" w14:textId="77777777" w:rsidR="009B78A5" w:rsidRDefault="00A450BC">
            <w:r>
              <w:rPr>
                <w:rFonts w:eastAsia="標楷體"/>
                <w:color w:val="000000"/>
              </w:rPr>
              <w:t xml:space="preserve">_____ </w:t>
            </w:r>
            <w:r>
              <w:rPr>
                <w:rFonts w:eastAsia="標楷體"/>
              </w:rPr>
              <w:t>hours</w:t>
            </w:r>
            <w:r>
              <w:rPr>
                <w:rFonts w:eastAsia="標楷體"/>
                <w:color w:val="000000"/>
              </w:rPr>
              <w:t xml:space="preserve"> per week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29EF8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Mentor Guidance</w:t>
            </w:r>
          </w:p>
        </w:tc>
        <w:tc>
          <w:tcPr>
            <w:tcW w:w="350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6EF4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☐ No</w:t>
            </w:r>
          </w:p>
        </w:tc>
        <w:tc>
          <w:tcPr>
            <w:tcW w:w="6" w:type="dxa"/>
          </w:tcPr>
          <w:p w14:paraId="33D25ED5" w14:textId="77777777" w:rsidR="009B78A5" w:rsidRDefault="009B78A5">
            <w:pPr>
              <w:rPr>
                <w:rFonts w:eastAsia="標楷體"/>
                <w:color w:val="000000"/>
              </w:rPr>
            </w:pPr>
          </w:p>
        </w:tc>
      </w:tr>
      <w:tr w:rsidR="009B78A5" w14:paraId="39E0E0DC" w14:textId="77777777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502DB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Remuneration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B518B" w14:textId="77777777" w:rsidR="009B78A5" w:rsidRDefault="00A450BC">
            <w:pPr>
              <w:rPr>
                <w:rFonts w:eastAsia="標楷體"/>
              </w:rPr>
            </w:pPr>
            <w:r>
              <w:rPr>
                <w:rFonts w:eastAsia="標楷體"/>
              </w:rPr>
              <w:t xml:space="preserve">Employment Type: ☐ Monthly Salary ☐ Hourly Wage </w:t>
            </w:r>
          </w:p>
          <w:p w14:paraId="56F40DFF" w14:textId="77777777" w:rsidR="009B78A5" w:rsidRDefault="00A450BC">
            <w:r>
              <w:rPr>
                <w:rFonts w:eastAsia="標楷體"/>
              </w:rPr>
              <w:t xml:space="preserve">Non-employment Type: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</w:rPr>
              <w:t xml:space="preserve"> Scholarship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eastAsia="標楷體"/>
              </w:rPr>
              <w:t xml:space="preserve"> Stipend ☐ None</w:t>
            </w:r>
          </w:p>
        </w:tc>
        <w:tc>
          <w:tcPr>
            <w:tcW w:w="6" w:type="dxa"/>
          </w:tcPr>
          <w:p w14:paraId="6BC9DAEF" w14:textId="77777777" w:rsidR="009B78A5" w:rsidRDefault="009B78A5"/>
        </w:tc>
      </w:tr>
      <w:tr w:rsidR="009B78A5" w14:paraId="15C5FCD7" w14:textId="77777777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F3044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Insurance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5A19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Labor Insurance ☐ Labor Pension Contribution ☐ National Health Insurance</w:t>
            </w:r>
          </w:p>
          <w:p w14:paraId="230C502C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Labor </w:t>
            </w:r>
            <w:r>
              <w:rPr>
                <w:rFonts w:eastAsia="標楷體"/>
                <w:color w:val="000000"/>
              </w:rPr>
              <w:t>Occupational Accident Insurance ☐ Employment Insurance</w:t>
            </w:r>
          </w:p>
          <w:p w14:paraId="2A6C5F5C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The internship provider does not offer insurance benefits; coverage is limited to the University’s group accident insurance for off-campus internships.</w:t>
            </w:r>
          </w:p>
        </w:tc>
        <w:tc>
          <w:tcPr>
            <w:tcW w:w="6" w:type="dxa"/>
          </w:tcPr>
          <w:p w14:paraId="1A9308D1" w14:textId="77777777" w:rsidR="009B78A5" w:rsidRDefault="009B78A5">
            <w:pPr>
              <w:rPr>
                <w:rFonts w:eastAsia="標楷體"/>
                <w:color w:val="000000"/>
              </w:rPr>
            </w:pPr>
          </w:p>
        </w:tc>
      </w:tr>
      <w:tr w:rsidR="009B78A5" w14:paraId="6ECD5AE7" w14:textId="77777777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17F72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Overtime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33338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specify: </w:t>
            </w:r>
            <w:r>
              <w:rPr>
                <w:rFonts w:eastAsia="標楷體"/>
                <w:color w:val="000000"/>
              </w:rPr>
              <w:t xml:space="preserve">                 ) ☐ No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0E063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Shift Work</w:t>
            </w:r>
          </w:p>
        </w:tc>
        <w:tc>
          <w:tcPr>
            <w:tcW w:w="3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73CDEF3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specify:                                ) ☐ No</w:t>
            </w:r>
          </w:p>
        </w:tc>
        <w:tc>
          <w:tcPr>
            <w:tcW w:w="6" w:type="dxa"/>
          </w:tcPr>
          <w:p w14:paraId="2541F7D5" w14:textId="77777777" w:rsidR="009B78A5" w:rsidRDefault="009B78A5">
            <w:pPr>
              <w:rPr>
                <w:rFonts w:eastAsia="標楷體"/>
                <w:color w:val="000000"/>
              </w:rPr>
            </w:pPr>
          </w:p>
        </w:tc>
      </w:tr>
      <w:tr w:rsidR="009B78A5" w14:paraId="44CF20AA" w14:textId="77777777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366B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Meals</w:t>
            </w:r>
          </w:p>
        </w:tc>
        <w:tc>
          <w:tcPr>
            <w:tcW w:w="2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5934B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specify:                  ) ☐ No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077B7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Transportation</w:t>
            </w:r>
          </w:p>
        </w:tc>
        <w:tc>
          <w:tcPr>
            <w:tcW w:w="35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CD8EA8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(Please specify:                                ) ☐ No</w:t>
            </w:r>
          </w:p>
        </w:tc>
        <w:tc>
          <w:tcPr>
            <w:tcW w:w="6" w:type="dxa"/>
          </w:tcPr>
          <w:p w14:paraId="62E6A184" w14:textId="77777777" w:rsidR="009B78A5" w:rsidRDefault="009B78A5">
            <w:pPr>
              <w:rPr>
                <w:rFonts w:eastAsia="標楷體"/>
                <w:color w:val="000000"/>
              </w:rPr>
            </w:pPr>
          </w:p>
        </w:tc>
      </w:tr>
      <w:tr w:rsidR="009B78A5" w14:paraId="0F6527BB" w14:textId="77777777">
        <w:tblPrEx>
          <w:tblCellMar>
            <w:top w:w="0" w:type="dxa"/>
            <w:bottom w:w="0" w:type="dxa"/>
          </w:tblCellMar>
        </w:tblPrEx>
        <w:trPr>
          <w:trHeight w:val="392"/>
          <w:jc w:val="center"/>
        </w:trPr>
        <w:tc>
          <w:tcPr>
            <w:tcW w:w="1816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25002F" w14:textId="77777777" w:rsidR="009B78A5" w:rsidRDefault="00A450BC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Accommodation</w:t>
            </w:r>
          </w:p>
        </w:tc>
        <w:tc>
          <w:tcPr>
            <w:tcW w:w="79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F086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Yes </w:t>
            </w:r>
            <w:r>
              <w:rPr>
                <w:rFonts w:eastAsia="標楷體"/>
                <w:color w:val="000000"/>
              </w:rPr>
              <w:t>(Please specify:                                       ) ☐ No</w:t>
            </w:r>
          </w:p>
        </w:tc>
        <w:tc>
          <w:tcPr>
            <w:tcW w:w="6" w:type="dxa"/>
          </w:tcPr>
          <w:p w14:paraId="360C42A3" w14:textId="77777777" w:rsidR="009B78A5" w:rsidRDefault="009B78A5">
            <w:pPr>
              <w:rPr>
                <w:rFonts w:eastAsia="標楷體"/>
                <w:color w:val="000000"/>
              </w:rPr>
            </w:pPr>
          </w:p>
        </w:tc>
      </w:tr>
      <w:tr w:rsidR="009B78A5" w14:paraId="29C28C57" w14:textId="77777777">
        <w:tblPrEx>
          <w:tblCellMar>
            <w:top w:w="0" w:type="dxa"/>
            <w:bottom w:w="0" w:type="dxa"/>
          </w:tblCellMar>
        </w:tblPrEx>
        <w:trPr>
          <w:trHeight w:val="437"/>
          <w:jc w:val="center"/>
        </w:trPr>
        <w:tc>
          <w:tcPr>
            <w:tcW w:w="973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1F379" w14:textId="77777777" w:rsidR="009B78A5" w:rsidRDefault="00A450BC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 xml:space="preserve">IV. Evaluation Items </w:t>
            </w:r>
          </w:p>
          <w:p w14:paraId="63D627D2" w14:textId="77777777" w:rsidR="009B78A5" w:rsidRDefault="00A450BC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/>
                <w:b/>
                <w:color w:val="000000"/>
              </w:rPr>
              <w:t>(Scale for Items 1–5 and 7–9: 5 - Excellent; 4 - Good; 3 - Average; 2 - Fair; 1 - Poor)</w:t>
            </w:r>
          </w:p>
        </w:tc>
      </w:tr>
      <w:tr w:rsidR="009B78A5" w14:paraId="64720E68" w14:textId="77777777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EB269" w14:textId="77777777" w:rsidR="009B78A5" w:rsidRDefault="00A450BC">
            <w:pPr>
              <w:pStyle w:val="a7"/>
              <w:numPr>
                <w:ilvl w:val="0"/>
                <w:numId w:val="2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The Internship Provider’s Public Image</w:t>
            </w:r>
          </w:p>
        </w:tc>
        <w:tc>
          <w:tcPr>
            <w:tcW w:w="5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F2097" w14:textId="77777777" w:rsidR="009B78A5" w:rsidRDefault="00A450BC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9B78A5" w14:paraId="2D156FD3" w14:textId="77777777">
        <w:tblPrEx>
          <w:tblCellMar>
            <w:top w:w="0" w:type="dxa"/>
            <w:bottom w:w="0" w:type="dxa"/>
          </w:tblCellMar>
        </w:tblPrEx>
        <w:trPr>
          <w:trHeight w:val="410"/>
          <w:jc w:val="center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858D" w14:textId="77777777" w:rsidR="009B78A5" w:rsidRDefault="00A450BC">
            <w:pPr>
              <w:pStyle w:val="a7"/>
              <w:numPr>
                <w:ilvl w:val="0"/>
                <w:numId w:val="2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Workplace Safety</w:t>
            </w:r>
          </w:p>
        </w:tc>
        <w:tc>
          <w:tcPr>
            <w:tcW w:w="5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31690" w14:textId="77777777" w:rsidR="009B78A5" w:rsidRDefault="00A450BC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9B78A5" w14:paraId="0DD72A4D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1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FBF81" w14:textId="77777777" w:rsidR="009B78A5" w:rsidRDefault="00A450BC">
            <w:pPr>
              <w:pStyle w:val="a7"/>
              <w:numPr>
                <w:ilvl w:val="0"/>
                <w:numId w:val="2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Occupational Safety and Health Measures</w:t>
            </w:r>
          </w:p>
        </w:tc>
        <w:tc>
          <w:tcPr>
            <w:tcW w:w="5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28724" w14:textId="77777777" w:rsidR="009B78A5" w:rsidRDefault="00A450BC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9B78A5" w14:paraId="4E060F9F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1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849F" w14:textId="77777777" w:rsidR="009B78A5" w:rsidRDefault="00A450BC">
            <w:pPr>
              <w:pStyle w:val="a7"/>
              <w:numPr>
                <w:ilvl w:val="0"/>
                <w:numId w:val="2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Training on Equipment Operation</w:t>
            </w:r>
          </w:p>
        </w:tc>
        <w:tc>
          <w:tcPr>
            <w:tcW w:w="5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28787" w14:textId="77777777" w:rsidR="009B78A5" w:rsidRDefault="00A450BC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9B78A5" w14:paraId="38CA6F04" w14:textId="77777777">
        <w:tblPrEx>
          <w:tblCellMar>
            <w:top w:w="0" w:type="dxa"/>
            <w:bottom w:w="0" w:type="dxa"/>
          </w:tblCellMar>
        </w:tblPrEx>
        <w:trPr>
          <w:trHeight w:val="512"/>
          <w:jc w:val="center"/>
        </w:trPr>
        <w:tc>
          <w:tcPr>
            <w:tcW w:w="41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22ED6" w14:textId="77777777" w:rsidR="009B78A5" w:rsidRDefault="00A450BC">
            <w:pPr>
              <w:pStyle w:val="a7"/>
              <w:numPr>
                <w:ilvl w:val="0"/>
                <w:numId w:val="2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Relevance to Departmental Professional Competencies</w:t>
            </w:r>
          </w:p>
        </w:tc>
        <w:tc>
          <w:tcPr>
            <w:tcW w:w="5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BAD0B" w14:textId="77777777" w:rsidR="009B78A5" w:rsidRDefault="00A450BC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9B78A5" w14:paraId="1826E3CD" w14:textId="77777777">
        <w:tblPrEx>
          <w:tblCellMar>
            <w:top w:w="0" w:type="dxa"/>
            <w:bottom w:w="0" w:type="dxa"/>
          </w:tblCellMar>
        </w:tblPrEx>
        <w:trPr>
          <w:trHeight w:val="407"/>
          <w:jc w:val="center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1B522" w14:textId="77777777" w:rsidR="009B78A5" w:rsidRDefault="00A450BC">
            <w:pPr>
              <w:pStyle w:val="a7"/>
              <w:numPr>
                <w:ilvl w:val="0"/>
                <w:numId w:val="2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Daily Workload (8-hour workday)</w:t>
            </w:r>
          </w:p>
        </w:tc>
        <w:tc>
          <w:tcPr>
            <w:tcW w:w="5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EBA89" w14:textId="77777777" w:rsidR="009B78A5" w:rsidRDefault="00A450BC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  <w:b/>
              </w:rPr>
              <w:t xml:space="preserve">5 </w:t>
            </w:r>
            <w:r>
              <w:rPr>
                <w:rFonts w:eastAsia="標楷體"/>
              </w:rPr>
              <w:t xml:space="preserve">No concern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  <w:b/>
                <w:color w:val="000000"/>
              </w:rPr>
              <w:t xml:space="preserve">4 </w:t>
            </w:r>
            <w:r>
              <w:rPr>
                <w:rFonts w:eastAsia="標楷體"/>
              </w:rPr>
              <w:t xml:space="preserve">Slight workload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  <w:b/>
              </w:rPr>
              <w:t xml:space="preserve">3 </w:t>
            </w:r>
            <w:r>
              <w:rPr>
                <w:rFonts w:eastAsia="標楷體"/>
              </w:rPr>
              <w:t xml:space="preserve">Manageable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  <w:b/>
              </w:rPr>
              <w:t xml:space="preserve">2 </w:t>
            </w:r>
            <w:r>
              <w:rPr>
                <w:rFonts w:eastAsia="標楷體"/>
              </w:rPr>
              <w:t xml:space="preserve">Somewhat heavy </w:t>
            </w:r>
            <w:r>
              <w:rPr>
                <w:rFonts w:ascii="Segoe UI Symbol" w:eastAsia="標楷體" w:hAnsi="Segoe UI Symbol" w:cs="Segoe UI Symbol"/>
                <w:color w:val="000000"/>
              </w:rPr>
              <w:t>☐</w:t>
            </w:r>
            <w:r>
              <w:rPr>
                <w:rFonts w:ascii="Segoe UI Symbol" w:eastAsia="標楷體" w:hAnsi="Segoe UI Symbol" w:cs="Segoe UI Symbol"/>
                <w:color w:val="000000"/>
              </w:rPr>
              <w:t xml:space="preserve"> </w:t>
            </w:r>
            <w:r>
              <w:rPr>
                <w:rFonts w:eastAsia="標楷體"/>
                <w:b/>
              </w:rPr>
              <w:t xml:space="preserve">1 </w:t>
            </w:r>
            <w:r>
              <w:rPr>
                <w:rFonts w:eastAsia="標楷體"/>
              </w:rPr>
              <w:t>Excessive workload</w:t>
            </w:r>
          </w:p>
        </w:tc>
      </w:tr>
      <w:tr w:rsidR="009B78A5" w14:paraId="1EEFC2DE" w14:textId="77777777">
        <w:tblPrEx>
          <w:tblCellMar>
            <w:top w:w="0" w:type="dxa"/>
            <w:bottom w:w="0" w:type="dxa"/>
          </w:tblCellMar>
        </w:tblPrEx>
        <w:trPr>
          <w:trHeight w:val="414"/>
          <w:jc w:val="center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DF4A2" w14:textId="77777777" w:rsidR="009B78A5" w:rsidRDefault="00A450BC">
            <w:pPr>
              <w:pStyle w:val="a7"/>
              <w:numPr>
                <w:ilvl w:val="0"/>
                <w:numId w:val="2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Salary and Benefits</w:t>
            </w:r>
          </w:p>
        </w:tc>
        <w:tc>
          <w:tcPr>
            <w:tcW w:w="5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EB76D" w14:textId="77777777" w:rsidR="009B78A5" w:rsidRDefault="00A450BC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9B78A5" w14:paraId="09C79BC9" w14:textId="77777777">
        <w:tblPrEx>
          <w:tblCellMar>
            <w:top w:w="0" w:type="dxa"/>
            <w:bottom w:w="0" w:type="dxa"/>
          </w:tblCellMar>
        </w:tblPrEx>
        <w:trPr>
          <w:trHeight w:val="406"/>
          <w:jc w:val="center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137246" w14:textId="77777777" w:rsidR="009B78A5" w:rsidRDefault="00A450BC">
            <w:pPr>
              <w:pStyle w:val="a7"/>
              <w:numPr>
                <w:ilvl w:val="0"/>
                <w:numId w:val="2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Completeness of the Internship Plan</w:t>
            </w:r>
          </w:p>
        </w:tc>
        <w:tc>
          <w:tcPr>
            <w:tcW w:w="5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3C709" w14:textId="77777777" w:rsidR="009B78A5" w:rsidRDefault="00A450BC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9B78A5" w14:paraId="3CB8A271" w14:textId="77777777">
        <w:tblPrEx>
          <w:tblCellMar>
            <w:top w:w="0" w:type="dxa"/>
            <w:bottom w:w="0" w:type="dxa"/>
          </w:tblCellMar>
        </w:tblPrEx>
        <w:trPr>
          <w:trHeight w:val="411"/>
          <w:jc w:val="center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016A1" w14:textId="77777777" w:rsidR="009B78A5" w:rsidRDefault="00A450BC">
            <w:pPr>
              <w:pStyle w:val="a7"/>
              <w:numPr>
                <w:ilvl w:val="0"/>
                <w:numId w:val="2"/>
              </w:numPr>
              <w:ind w:left="294" w:hanging="294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Potential for Long-term Collaboration</w:t>
            </w:r>
          </w:p>
        </w:tc>
        <w:tc>
          <w:tcPr>
            <w:tcW w:w="5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10991" w14:textId="77777777" w:rsidR="009B78A5" w:rsidRDefault="00A450BC">
            <w:pPr>
              <w:jc w:val="center"/>
            </w:pP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5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4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3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191"/>
                <w:kern w:val="0"/>
              </w:rPr>
              <w:t>2</w:t>
            </w:r>
            <w:r>
              <w:rPr>
                <w:rFonts w:ascii="Segoe UI Symbol" w:eastAsia="標楷體" w:hAnsi="Segoe UI Symbol" w:cs="Segoe UI Symbol"/>
                <w:color w:val="000000"/>
                <w:spacing w:val="191"/>
                <w:kern w:val="0"/>
              </w:rPr>
              <w:t>☐</w:t>
            </w:r>
            <w:r>
              <w:rPr>
                <w:rFonts w:eastAsia="標楷體"/>
                <w:b/>
                <w:color w:val="000000"/>
                <w:spacing w:val="8"/>
                <w:kern w:val="0"/>
              </w:rPr>
              <w:t>1</w:t>
            </w:r>
          </w:p>
        </w:tc>
      </w:tr>
      <w:tr w:rsidR="009B78A5" w14:paraId="6F6A5624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4129" w:type="dxa"/>
            <w:gridSpan w:val="2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CADAF" w14:textId="77777777" w:rsidR="009B78A5" w:rsidRDefault="00A450BC">
            <w:pPr>
              <w:jc w:val="center"/>
            </w:pPr>
            <w:r>
              <w:rPr>
                <w:rFonts w:eastAsia="標楷體"/>
                <w:color w:val="000000"/>
              </w:rPr>
              <w:t xml:space="preserve">Total </w:t>
            </w:r>
            <w:r>
              <w:rPr>
                <w:rFonts w:eastAsia="標楷體"/>
                <w:color w:val="000000"/>
                <w:sz w:val="20"/>
              </w:rPr>
              <w:t>(Maximum: 45 points)</w:t>
            </w:r>
          </w:p>
        </w:tc>
        <w:tc>
          <w:tcPr>
            <w:tcW w:w="5606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C3E1" w14:textId="77777777" w:rsidR="009B78A5" w:rsidRDefault="00A450BC">
            <w:pPr>
              <w:jc w:val="right"/>
            </w:pPr>
            <w:r>
              <w:rPr>
                <w:rFonts w:eastAsia="標楷體"/>
                <w:color w:val="FF0000"/>
                <w:sz w:val="20"/>
              </w:rPr>
              <w:t>(A total score of 35 or above is recommended.)</w:t>
            </w:r>
          </w:p>
        </w:tc>
      </w:tr>
      <w:tr w:rsidR="009B78A5" w14:paraId="52582BF9" w14:textId="77777777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9735" w:type="dxa"/>
            <w:gridSpan w:val="7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7A740" w14:textId="77777777" w:rsidR="009B78A5" w:rsidRDefault="00A450BC">
            <w:pPr>
              <w:suppressAutoHyphens w:val="0"/>
              <w:jc w:val="both"/>
              <w:textAlignment w:val="auto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 xml:space="preserve">V. </w:t>
            </w:r>
            <w:r>
              <w:rPr>
                <w:rFonts w:eastAsia="標楷體"/>
                <w:b/>
              </w:rPr>
              <w:t>Supplemental Remarks:</w:t>
            </w:r>
          </w:p>
        </w:tc>
      </w:tr>
      <w:tr w:rsidR="009B78A5" w14:paraId="443846C1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735" w:type="dxa"/>
            <w:gridSpan w:val="7"/>
            <w:tcBorders>
              <w:top w:val="single" w:sz="4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BD49D" w14:textId="77777777" w:rsidR="009B78A5" w:rsidRDefault="00A450BC">
            <w:r>
              <w:rPr>
                <w:rFonts w:eastAsia="標楷體"/>
                <w:b/>
                <w:color w:val="000000"/>
              </w:rPr>
              <w:t xml:space="preserve">VI. Evaluation Result: </w:t>
            </w:r>
            <w:r>
              <w:rPr>
                <w:rFonts w:eastAsia="標楷體"/>
                <w:color w:val="000000"/>
              </w:rPr>
              <w:t>☐</w:t>
            </w:r>
            <w:r>
              <w:rPr>
                <w:rFonts w:eastAsia="標楷體"/>
                <w:color w:val="000000"/>
              </w:rPr>
              <w:t xml:space="preserve"> Recommended ☐ Not Recommended</w:t>
            </w:r>
          </w:p>
        </w:tc>
      </w:tr>
      <w:tr w:rsidR="009B78A5" w14:paraId="30E04277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129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F2B09" w14:textId="77777777" w:rsidR="009B78A5" w:rsidRDefault="00A450BC">
            <w:pPr>
              <w:jc w:val="center"/>
            </w:pPr>
            <w:r>
              <w:rPr>
                <w:rFonts w:eastAsia="標楷體"/>
                <w:color w:val="000000"/>
              </w:rPr>
              <w:t>Evaluator/Unit</w:t>
            </w:r>
          </w:p>
        </w:tc>
        <w:tc>
          <w:tcPr>
            <w:tcW w:w="5606" w:type="dxa"/>
            <w:gridSpan w:val="5"/>
            <w:tcBorders>
              <w:top w:val="single" w:sz="2" w:space="0" w:color="000000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D8B5" w14:textId="77777777" w:rsidR="009B78A5" w:rsidRDefault="009B78A5">
            <w:pPr>
              <w:rPr>
                <w:rFonts w:eastAsia="標楷體"/>
                <w:color w:val="000000"/>
                <w:shd w:val="clear" w:color="auto" w:fill="00FFFF"/>
              </w:rPr>
            </w:pPr>
          </w:p>
        </w:tc>
      </w:tr>
      <w:tr w:rsidR="009B78A5" w14:paraId="4ACE602D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4129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2973D" w14:textId="77777777" w:rsidR="009B78A5" w:rsidRDefault="00A450BC">
            <w:pPr>
              <w:jc w:val="center"/>
            </w:pPr>
            <w:r>
              <w:rPr>
                <w:rFonts w:eastAsia="標楷體"/>
                <w:color w:val="000000"/>
              </w:rPr>
              <w:lastRenderedPageBreak/>
              <w:t>Signature of Department Chair/Program Director</w:t>
            </w:r>
          </w:p>
        </w:tc>
        <w:tc>
          <w:tcPr>
            <w:tcW w:w="5606" w:type="dxa"/>
            <w:gridSpan w:val="5"/>
            <w:tcBorders>
              <w:top w:val="single" w:sz="2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0D37E" w14:textId="77777777" w:rsidR="009B78A5" w:rsidRDefault="009B78A5">
            <w:pPr>
              <w:rPr>
                <w:rFonts w:eastAsia="標楷體"/>
                <w:color w:val="000000"/>
              </w:rPr>
            </w:pPr>
          </w:p>
        </w:tc>
      </w:tr>
      <w:tr w:rsidR="009B78A5" w14:paraId="5E387460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735" w:type="dxa"/>
            <w:gridSpan w:val="7"/>
            <w:tcBorders>
              <w:top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C86E8" w14:textId="77777777" w:rsidR="009B78A5" w:rsidRDefault="00A450BC">
            <w:pPr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Notes:</w:t>
            </w:r>
          </w:p>
          <w:p w14:paraId="14E071AA" w14:textId="77777777" w:rsidR="009B78A5" w:rsidRDefault="00A450BC">
            <w:pPr>
              <w:pStyle w:val="a7"/>
              <w:numPr>
                <w:ilvl w:val="0"/>
                <w:numId w:val="3"/>
              </w:numPr>
              <w:tabs>
                <w:tab w:val="left" w:pos="170"/>
              </w:tabs>
              <w:spacing w:line="360" w:lineRule="exact"/>
              <w:ind w:left="482" w:hanging="482"/>
              <w:jc w:val="both"/>
            </w:pPr>
            <w:r>
              <w:rPr>
                <w:rFonts w:eastAsia="標楷體"/>
                <w:color w:val="000000"/>
              </w:rPr>
              <w:t xml:space="preserve">To ensure student safety, academic units are required to conduct on-site evaluations of the </w:t>
            </w:r>
            <w:r>
              <w:rPr>
                <w:rFonts w:eastAsia="標楷體"/>
                <w:color w:val="000000"/>
              </w:rPr>
              <w:t>internship environment and equipment before students begin their internships. The results should be reviewed and approved by the department-level Off-campus Student Internship Committee. This mechanism also applies to internship providers recommended by fa</w:t>
            </w:r>
            <w:r>
              <w:rPr>
                <w:rFonts w:eastAsia="標楷體"/>
                <w:color w:val="000000"/>
              </w:rPr>
              <w:t xml:space="preserve">culty members or students. Final verification may be conducted through the </w:t>
            </w:r>
            <w:hyperlink r:id="rId19" w:history="1">
              <w:r>
                <w:rPr>
                  <w:rStyle w:val="aa"/>
                  <w:rFonts w:eastAsia="標楷體"/>
                </w:rPr>
                <w:t>MOE Internship Provider Inquiry System</w:t>
              </w:r>
            </w:hyperlink>
            <w:r>
              <w:rPr>
                <w:rFonts w:eastAsia="標楷體"/>
                <w:color w:val="000000"/>
              </w:rPr>
              <w:t xml:space="preserve"> before the internship begins.</w:t>
            </w:r>
            <w:r>
              <w:t xml:space="preserve"> </w:t>
            </w:r>
          </w:p>
          <w:p w14:paraId="01753225" w14:textId="77777777" w:rsidR="009B78A5" w:rsidRDefault="00A450BC">
            <w:pPr>
              <w:pStyle w:val="a7"/>
              <w:numPr>
                <w:ilvl w:val="0"/>
                <w:numId w:val="3"/>
              </w:numPr>
              <w:tabs>
                <w:tab w:val="left" w:pos="170"/>
              </w:tabs>
              <w:spacing w:line="360" w:lineRule="exact"/>
              <w:ind w:left="482" w:hanging="482"/>
              <w:jc w:val="both"/>
            </w:pPr>
            <w:r>
              <w:rPr>
                <w:rFonts w:eastAsia="標楷體"/>
                <w:color w:val="000000"/>
              </w:rPr>
              <w:t>Teaching hospitals accredited by the Ministry of Health and Welfar</w:t>
            </w:r>
            <w:r>
              <w:rPr>
                <w:rFonts w:eastAsia="標楷體"/>
                <w:color w:val="000000"/>
              </w:rPr>
              <w:t>e that do not meet the requirements under Section II (Items 1–4) may be considered as internship providers after they make improvements and are reviewed by the department-level Off-campus Student Internship Committee.</w:t>
            </w:r>
            <w:r>
              <w:t xml:space="preserve"> </w:t>
            </w:r>
          </w:p>
          <w:p w14:paraId="08116F71" w14:textId="77777777" w:rsidR="009B78A5" w:rsidRDefault="00A450BC">
            <w:pPr>
              <w:pStyle w:val="a7"/>
              <w:numPr>
                <w:ilvl w:val="0"/>
                <w:numId w:val="3"/>
              </w:numPr>
              <w:tabs>
                <w:tab w:val="left" w:pos="170"/>
              </w:tabs>
              <w:spacing w:line="360" w:lineRule="exact"/>
              <w:ind w:left="482" w:hanging="482"/>
              <w:jc w:val="both"/>
            </w:pPr>
            <w:r>
              <w:rPr>
                <w:rFonts w:eastAsia="標楷體"/>
                <w:color w:val="000000"/>
              </w:rPr>
              <w:t>If an internship provider is found to</w:t>
            </w:r>
            <w:r>
              <w:rPr>
                <w:rFonts w:eastAsia="標楷體"/>
                <w:color w:val="000000"/>
              </w:rPr>
              <w:t xml:space="preserve"> have violated Section II (Items 1–5) during the internship period, the department should re-evaluate its suitability. If necessary, the department-level Off-campus Student Internship Committee should, based on the severity of the violation, determine whet</w:t>
            </w:r>
            <w:r>
              <w:rPr>
                <w:rFonts w:eastAsia="標楷體"/>
                <w:color w:val="000000"/>
              </w:rPr>
              <w:t>her to terminate the partnership or adopt measures such as adjusting mentorship/guidance and requiring improvements within a specified period, to safeguard student safety and rights during their internships. If a violation occurs at a branch office or stor</w:t>
            </w:r>
            <w:r>
              <w:rPr>
                <w:rFonts w:eastAsia="標楷體"/>
                <w:color w:val="000000"/>
              </w:rPr>
              <w:t xml:space="preserve">e but the administrative penalty is imposed on the headquarters, the University may still collaborate with non-violating branch offices or stores, provided that the internship provider signs a Guarantee Letter to certify that no regulatory violations have </w:t>
            </w:r>
            <w:r>
              <w:rPr>
                <w:rFonts w:eastAsia="標楷體"/>
                <w:color w:val="000000"/>
              </w:rPr>
              <w:t>occurred.</w:t>
            </w:r>
            <w:r>
              <w:t xml:space="preserve"> </w:t>
            </w:r>
          </w:p>
          <w:p w14:paraId="1FECE5CC" w14:textId="77777777" w:rsidR="009B78A5" w:rsidRDefault="00A450BC">
            <w:pPr>
              <w:pStyle w:val="a7"/>
              <w:numPr>
                <w:ilvl w:val="0"/>
                <w:numId w:val="3"/>
              </w:numPr>
              <w:tabs>
                <w:tab w:val="left" w:pos="170"/>
              </w:tabs>
              <w:spacing w:line="360" w:lineRule="exact"/>
              <w:ind w:left="482" w:hanging="482"/>
              <w:jc w:val="both"/>
            </w:pPr>
            <w:r>
              <w:rPr>
                <w:rFonts w:eastAsia="標楷體"/>
                <w:color w:val="000000"/>
              </w:rPr>
              <w:t>Please attach all required supporting documents to this form.</w:t>
            </w:r>
            <w:r>
              <w:t xml:space="preserve"> </w:t>
            </w:r>
          </w:p>
        </w:tc>
      </w:tr>
    </w:tbl>
    <w:p w14:paraId="36D55DFB" w14:textId="77777777" w:rsidR="009B78A5" w:rsidRDefault="009B78A5">
      <w:pPr>
        <w:snapToGrid w:val="0"/>
        <w:rPr>
          <w:rFonts w:eastAsia="標楷體"/>
          <w:vanish/>
          <w:color w:val="000000"/>
        </w:rPr>
      </w:pPr>
    </w:p>
    <w:sectPr w:rsidR="009B78A5">
      <w:pgSz w:w="11906" w:h="16838"/>
      <w:pgMar w:top="284" w:right="1134" w:bottom="1021" w:left="1134" w:header="720" w:footer="720" w:gutter="0"/>
      <w:cols w:space="720"/>
      <w:docGrid w:type="linesAndChar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89C3" w14:textId="77777777" w:rsidR="00A450BC" w:rsidRDefault="00A450BC">
      <w:r>
        <w:separator/>
      </w:r>
    </w:p>
  </w:endnote>
  <w:endnote w:type="continuationSeparator" w:id="0">
    <w:p w14:paraId="5FAC0828" w14:textId="77777777" w:rsidR="00A450BC" w:rsidRDefault="00A4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D47B2" w14:textId="77777777" w:rsidR="00A450BC" w:rsidRDefault="00A450BC">
      <w:r>
        <w:rPr>
          <w:color w:val="000000"/>
        </w:rPr>
        <w:separator/>
      </w:r>
    </w:p>
  </w:footnote>
  <w:footnote w:type="continuationSeparator" w:id="0">
    <w:p w14:paraId="02326F89" w14:textId="77777777" w:rsidR="00A450BC" w:rsidRDefault="00A4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B4A"/>
    <w:multiLevelType w:val="multilevel"/>
    <w:tmpl w:val="5E82183E"/>
    <w:lvl w:ilvl="0">
      <w:numFmt w:val="bullet"/>
      <w:lvlText w:val=""/>
      <w:lvlJc w:val="left"/>
      <w:pPr>
        <w:ind w:left="227" w:hanging="227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" w15:restartNumberingAfterBreak="0">
    <w:nsid w:val="2C9E6471"/>
    <w:multiLevelType w:val="multilevel"/>
    <w:tmpl w:val="41FE193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2561CA2"/>
    <w:multiLevelType w:val="multilevel"/>
    <w:tmpl w:val="5C5A6F56"/>
    <w:lvl w:ilvl="0">
      <w:start w:val="1"/>
      <w:numFmt w:val="decimal"/>
      <w:lvlText w:val="%1."/>
      <w:lvlJc w:val="left"/>
      <w:pPr>
        <w:ind w:left="170" w:hanging="1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B78A5"/>
    <w:rsid w:val="004029A0"/>
    <w:rsid w:val="009B78A5"/>
    <w:rsid w:val="00A45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5484C"/>
  <w15:docId w15:val="{9BC99178-741C-4756-840F-60DFF3301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styleId="a8">
    <w:name w:val="Balloon Text"/>
    <w:basedOn w:val="a"/>
    <w:rPr>
      <w:rFonts w:ascii="Cambria" w:hAnsi="Cambria"/>
      <w:sz w:val="18"/>
      <w:szCs w:val="18"/>
    </w:rPr>
  </w:style>
  <w:style w:type="character" w:customStyle="1" w:styleId="a9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basedOn w:val="a0"/>
    <w:rPr>
      <w:color w:val="0563C1"/>
      <w:u w:val="single"/>
    </w:rPr>
  </w:style>
  <w:style w:type="character" w:styleId="ab">
    <w:name w:val="Unresolved Mention"/>
    <w:basedOn w:val="a0"/>
    <w:rPr>
      <w:color w:val="605E5C"/>
      <w:shd w:val="clear" w:color="auto" w:fill="E1DFDD"/>
    </w:rPr>
  </w:style>
  <w:style w:type="character" w:styleId="ac">
    <w:name w:val="FollowedHyperlink"/>
    <w:basedOn w:val="a0"/>
    <w:rPr>
      <w:color w:val="954F72"/>
      <w:u w:val="single"/>
    </w:rPr>
  </w:style>
  <w:style w:type="paragraph" w:styleId="ad">
    <w:name w:val="Revision"/>
    <w:pPr>
      <w:textAlignment w:val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ax.nat.gov.tw/etwmain/online-service/publicity-inquiry" TargetMode="External"/><Relationship Id="rId13" Type="http://schemas.openxmlformats.org/officeDocument/2006/relationships/hyperlink" Target="https://ma.mohw.gov.tw/Accessibility/BASSearch/MASearchBAS" TargetMode="External"/><Relationship Id="rId18" Type="http://schemas.openxmlformats.org/officeDocument/2006/relationships/hyperlink" Target="https://fps7.nfa.gov.tw/nfa64/Danger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tax.nat.gov.tw/etwmain/online-service/publicity-inquiry" TargetMode="External"/><Relationship Id="rId12" Type="http://schemas.openxmlformats.org/officeDocument/2006/relationships/hyperlink" Target="https://ma.mohw.gov.tw/Accessibility/BASSearch/MASearchBAS" TargetMode="External"/><Relationship Id="rId17" Type="http://schemas.openxmlformats.org/officeDocument/2006/relationships/hyperlink" Target="https://iss.yuntech.edu.tw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ss.yuntech.edu.tw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ndbiz.nat.gov.tw/fts/query/QueryBar/queryInit.d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iss.yuntech.edu.tw/" TargetMode="External"/><Relationship Id="rId10" Type="http://schemas.openxmlformats.org/officeDocument/2006/relationships/hyperlink" Target="https://findbiz.nat.gov.tw/fts/query/QueryBar/queryInit.do" TargetMode="External"/><Relationship Id="rId19" Type="http://schemas.openxmlformats.org/officeDocument/2006/relationships/hyperlink" Target="https://iss.yuntech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.pcc.gov.tw/pis/srml/linkGroupClient/readLinkGroupClient?id=50003006" TargetMode="External"/><Relationship Id="rId14" Type="http://schemas.openxmlformats.org/officeDocument/2006/relationships/hyperlink" Target="https://iss.yuntech.edu.tw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1229</Words>
  <Characters>7006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ISU</cp:lastModifiedBy>
  <cp:revision>2</cp:revision>
  <cp:lastPrinted>2024-05-28T05:51:00Z</cp:lastPrinted>
  <dcterms:created xsi:type="dcterms:W3CDTF">2026-04-30T03:33:00Z</dcterms:created>
  <dcterms:modified xsi:type="dcterms:W3CDTF">2026-04-30T03:33:00Z</dcterms:modified>
</cp:coreProperties>
</file>